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8CC" w14:textId="77777777" w:rsidR="00424A5A" w:rsidRPr="00FB2FA4" w:rsidRDefault="00424A5A">
      <w:pPr>
        <w:rPr>
          <w:rFonts w:ascii="Tahoma" w:hAnsi="Tahoma" w:cs="Tahoma"/>
          <w:sz w:val="20"/>
          <w:szCs w:val="20"/>
        </w:rPr>
      </w:pPr>
    </w:p>
    <w:p w14:paraId="784B37B9" w14:textId="77777777" w:rsidR="00424A5A" w:rsidRPr="00FB2FA4" w:rsidRDefault="00424A5A">
      <w:pPr>
        <w:rPr>
          <w:rFonts w:ascii="Tahoma" w:hAnsi="Tahoma" w:cs="Tahoma"/>
          <w:sz w:val="20"/>
          <w:szCs w:val="20"/>
        </w:rPr>
      </w:pPr>
    </w:p>
    <w:p w14:paraId="78A599BB" w14:textId="77777777" w:rsidR="00424A5A" w:rsidRPr="00FB2FA4" w:rsidRDefault="00424A5A" w:rsidP="00424A5A">
      <w:pPr>
        <w:rPr>
          <w:rFonts w:ascii="Tahoma" w:hAnsi="Tahoma" w:cs="Tahoma"/>
          <w:sz w:val="20"/>
          <w:szCs w:val="20"/>
        </w:rPr>
      </w:pPr>
    </w:p>
    <w:p w14:paraId="04079FEF"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4962EB74" w14:textId="77777777">
        <w:tc>
          <w:tcPr>
            <w:tcW w:w="1080" w:type="dxa"/>
            <w:vAlign w:val="center"/>
          </w:tcPr>
          <w:p w14:paraId="338F5730"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Številka:</w:t>
            </w:r>
          </w:p>
        </w:tc>
        <w:tc>
          <w:tcPr>
            <w:tcW w:w="2160" w:type="dxa"/>
            <w:vAlign w:val="center"/>
          </w:tcPr>
          <w:p w14:paraId="1D108B3B" w14:textId="77777777" w:rsidR="00424A5A" w:rsidRPr="00EE2516" w:rsidRDefault="006826EA" w:rsidP="007833E8">
            <w:pPr>
              <w:spacing w:before="40"/>
              <w:rPr>
                <w:rFonts w:ascii="Tahoma" w:hAnsi="Tahoma" w:cs="Tahoma"/>
                <w:sz w:val="20"/>
                <w:szCs w:val="20"/>
              </w:rPr>
            </w:pPr>
            <w:r w:rsidRPr="00EE2516">
              <w:rPr>
                <w:rFonts w:ascii="Tahoma" w:hAnsi="Tahoma" w:cs="Tahoma"/>
                <w:sz w:val="20"/>
                <w:szCs w:val="20"/>
              </w:rPr>
              <w:t>43001-23/2024</w:t>
            </w:r>
          </w:p>
        </w:tc>
        <w:tc>
          <w:tcPr>
            <w:tcW w:w="1080" w:type="dxa"/>
            <w:vAlign w:val="center"/>
          </w:tcPr>
          <w:p w14:paraId="1EBA1227" w14:textId="77777777" w:rsidR="00424A5A" w:rsidRPr="00EE2516" w:rsidRDefault="00424A5A" w:rsidP="003560E2">
            <w:pPr>
              <w:spacing w:before="40"/>
              <w:rPr>
                <w:rFonts w:ascii="Tahoma" w:hAnsi="Tahoma" w:cs="Tahoma"/>
                <w:sz w:val="20"/>
                <w:szCs w:val="20"/>
              </w:rPr>
            </w:pPr>
          </w:p>
        </w:tc>
        <w:tc>
          <w:tcPr>
            <w:tcW w:w="1620" w:type="dxa"/>
            <w:vAlign w:val="center"/>
          </w:tcPr>
          <w:p w14:paraId="63573317"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oznaka naročila:</w:t>
            </w:r>
          </w:p>
        </w:tc>
        <w:tc>
          <w:tcPr>
            <w:tcW w:w="3420" w:type="dxa"/>
            <w:vAlign w:val="center"/>
          </w:tcPr>
          <w:p w14:paraId="234FD9CA" w14:textId="52502948" w:rsidR="00424A5A" w:rsidRPr="00EE2516" w:rsidRDefault="007833E8" w:rsidP="007833E8">
            <w:pPr>
              <w:spacing w:before="40"/>
              <w:rPr>
                <w:rFonts w:ascii="Tahoma" w:hAnsi="Tahoma" w:cs="Tahoma"/>
                <w:sz w:val="20"/>
                <w:szCs w:val="20"/>
              </w:rPr>
            </w:pPr>
            <w:r w:rsidRPr="00EE2516">
              <w:rPr>
                <w:rFonts w:ascii="Tahoma" w:hAnsi="Tahoma" w:cs="Tahoma"/>
                <w:sz w:val="20"/>
                <w:szCs w:val="20"/>
              </w:rPr>
              <w:t>U</w:t>
            </w:r>
            <w:r w:rsidR="00FB2FA4" w:rsidRPr="00EE2516">
              <w:rPr>
                <w:rFonts w:ascii="Tahoma" w:hAnsi="Tahoma" w:cs="Tahoma"/>
                <w:sz w:val="20"/>
                <w:szCs w:val="20"/>
              </w:rPr>
              <w:t>-</w:t>
            </w:r>
            <w:r w:rsidR="00CC4615">
              <w:rPr>
                <w:rFonts w:ascii="Tahoma" w:hAnsi="Tahoma" w:cs="Tahoma"/>
                <w:sz w:val="20"/>
                <w:szCs w:val="20"/>
              </w:rPr>
              <w:t>19/24-S</w:t>
            </w:r>
            <w:r w:rsidR="00424A5A" w:rsidRPr="00EE2516">
              <w:rPr>
                <w:rFonts w:ascii="Tahoma" w:hAnsi="Tahoma" w:cs="Tahoma"/>
                <w:sz w:val="20"/>
                <w:szCs w:val="20"/>
              </w:rPr>
              <w:t xml:space="preserve">  </w:t>
            </w:r>
          </w:p>
        </w:tc>
      </w:tr>
      <w:tr w:rsidR="00424A5A" w:rsidRPr="00FB2FA4" w14:paraId="3852C9A2" w14:textId="77777777">
        <w:tc>
          <w:tcPr>
            <w:tcW w:w="1080" w:type="dxa"/>
            <w:vAlign w:val="center"/>
          </w:tcPr>
          <w:p w14:paraId="72EFAF82"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Datum:</w:t>
            </w:r>
          </w:p>
        </w:tc>
        <w:tc>
          <w:tcPr>
            <w:tcW w:w="2160" w:type="dxa"/>
            <w:vAlign w:val="center"/>
          </w:tcPr>
          <w:p w14:paraId="702CFD6B" w14:textId="18F05D8C" w:rsidR="00424A5A" w:rsidRPr="00EE2516" w:rsidRDefault="00CC4615" w:rsidP="007833E8">
            <w:pPr>
              <w:spacing w:before="40"/>
              <w:rPr>
                <w:rFonts w:ascii="Tahoma" w:hAnsi="Tahoma" w:cs="Tahoma"/>
                <w:sz w:val="20"/>
                <w:szCs w:val="20"/>
              </w:rPr>
            </w:pPr>
            <w:r>
              <w:rPr>
                <w:rFonts w:ascii="Tahoma" w:hAnsi="Tahoma" w:cs="Tahoma"/>
                <w:sz w:val="20"/>
                <w:szCs w:val="20"/>
              </w:rPr>
              <w:t>4</w:t>
            </w:r>
            <w:r w:rsidR="006826EA" w:rsidRPr="00EE2516">
              <w:rPr>
                <w:rFonts w:ascii="Tahoma" w:hAnsi="Tahoma" w:cs="Tahoma"/>
                <w:sz w:val="20"/>
                <w:szCs w:val="20"/>
              </w:rPr>
              <w:t xml:space="preserve">. </w:t>
            </w:r>
            <w:r>
              <w:rPr>
                <w:rFonts w:ascii="Tahoma" w:hAnsi="Tahoma" w:cs="Tahoma"/>
                <w:sz w:val="20"/>
                <w:szCs w:val="20"/>
              </w:rPr>
              <w:t>3</w:t>
            </w:r>
            <w:r w:rsidR="006826EA" w:rsidRPr="00EE2516">
              <w:rPr>
                <w:rFonts w:ascii="Tahoma" w:hAnsi="Tahoma" w:cs="Tahoma"/>
                <w:sz w:val="20"/>
                <w:szCs w:val="20"/>
              </w:rPr>
              <w:t>. 2024</w:t>
            </w:r>
          </w:p>
        </w:tc>
        <w:tc>
          <w:tcPr>
            <w:tcW w:w="1080" w:type="dxa"/>
            <w:vAlign w:val="center"/>
          </w:tcPr>
          <w:p w14:paraId="0902E0FE" w14:textId="77777777" w:rsidR="00424A5A" w:rsidRPr="00EE2516" w:rsidRDefault="00424A5A" w:rsidP="003560E2">
            <w:pPr>
              <w:spacing w:before="40"/>
              <w:rPr>
                <w:rFonts w:ascii="Tahoma" w:hAnsi="Tahoma" w:cs="Tahoma"/>
                <w:sz w:val="20"/>
                <w:szCs w:val="20"/>
              </w:rPr>
            </w:pPr>
          </w:p>
        </w:tc>
        <w:tc>
          <w:tcPr>
            <w:tcW w:w="1620" w:type="dxa"/>
            <w:vAlign w:val="center"/>
          </w:tcPr>
          <w:p w14:paraId="4E7E3223"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MFERAC:</w:t>
            </w:r>
          </w:p>
        </w:tc>
        <w:tc>
          <w:tcPr>
            <w:tcW w:w="3420" w:type="dxa"/>
            <w:vAlign w:val="center"/>
          </w:tcPr>
          <w:p w14:paraId="5A563597" w14:textId="77777777" w:rsidR="00424A5A" w:rsidRPr="00EE2516" w:rsidRDefault="00EE2516" w:rsidP="007833E8">
            <w:pPr>
              <w:spacing w:before="40"/>
              <w:rPr>
                <w:rFonts w:ascii="Tahoma" w:hAnsi="Tahoma" w:cs="Tahoma"/>
                <w:sz w:val="20"/>
                <w:szCs w:val="20"/>
              </w:rPr>
            </w:pPr>
            <w:r w:rsidRPr="00EE2516">
              <w:rPr>
                <w:rFonts w:ascii="Tahoma" w:hAnsi="Tahoma" w:cs="Tahoma"/>
                <w:sz w:val="20"/>
                <w:szCs w:val="20"/>
              </w:rPr>
              <w:t>2431-24-000076</w:t>
            </w:r>
          </w:p>
        </w:tc>
      </w:tr>
    </w:tbl>
    <w:p w14:paraId="5B0E1548" w14:textId="77777777" w:rsidR="00424A5A" w:rsidRPr="00FB2FA4" w:rsidRDefault="00424A5A" w:rsidP="00424A5A">
      <w:pPr>
        <w:pStyle w:val="Telobesedila2"/>
        <w:ind w:left="-181" w:right="-210"/>
        <w:rPr>
          <w:rFonts w:ascii="Tahoma" w:hAnsi="Tahoma" w:cs="Tahoma"/>
          <w:szCs w:val="20"/>
        </w:rPr>
      </w:pPr>
    </w:p>
    <w:p w14:paraId="4653454C" w14:textId="77777777" w:rsidR="00424A5A" w:rsidRPr="00FB2FA4" w:rsidRDefault="00424A5A">
      <w:pPr>
        <w:rPr>
          <w:rFonts w:ascii="Tahoma" w:hAnsi="Tahoma" w:cs="Tahoma"/>
          <w:sz w:val="20"/>
          <w:szCs w:val="20"/>
        </w:rPr>
      </w:pPr>
    </w:p>
    <w:p w14:paraId="03963BCC" w14:textId="77777777" w:rsidR="00556816" w:rsidRPr="00FB2FA4" w:rsidRDefault="00556816">
      <w:pPr>
        <w:rPr>
          <w:rFonts w:ascii="Tahoma" w:hAnsi="Tahoma" w:cs="Tahoma"/>
          <w:sz w:val="20"/>
          <w:szCs w:val="20"/>
        </w:rPr>
      </w:pPr>
    </w:p>
    <w:p w14:paraId="3580A3A7" w14:textId="77777777" w:rsidR="00424A5A" w:rsidRPr="00FB2FA4" w:rsidRDefault="00424A5A">
      <w:pPr>
        <w:rPr>
          <w:rFonts w:ascii="Tahoma" w:hAnsi="Tahoma" w:cs="Tahoma"/>
          <w:sz w:val="20"/>
          <w:szCs w:val="20"/>
        </w:rPr>
      </w:pPr>
    </w:p>
    <w:p w14:paraId="23130D65" w14:textId="77777777" w:rsidR="00E813F4" w:rsidRPr="00FB2FA4" w:rsidRDefault="00E813F4" w:rsidP="00E813F4">
      <w:pPr>
        <w:rPr>
          <w:rFonts w:ascii="Tahoma" w:hAnsi="Tahoma" w:cs="Tahoma"/>
          <w:sz w:val="20"/>
          <w:szCs w:val="20"/>
        </w:rPr>
      </w:pPr>
    </w:p>
    <w:p w14:paraId="2CF5995C" w14:textId="77777777"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650924B4" w14:textId="77777777"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AD1F5C4" w14:textId="77777777" w:rsidR="00E813F4" w:rsidRPr="00FB2FA4" w:rsidRDefault="00E813F4" w:rsidP="00E813F4">
      <w:pPr>
        <w:pStyle w:val="Konnaopomba-besedilo"/>
        <w:rPr>
          <w:rFonts w:ascii="Tahoma" w:hAnsi="Tahoma" w:cs="Tahoma"/>
          <w:szCs w:val="20"/>
        </w:rPr>
      </w:pPr>
    </w:p>
    <w:p w14:paraId="53CE3B04"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29BAE7FD" w14:textId="77777777" w:rsidR="00E813F4" w:rsidRPr="008C6826" w:rsidRDefault="008C6826" w:rsidP="002B2762">
      <w:pPr>
        <w:pStyle w:val="Konnaopomba-besedilo"/>
        <w:jc w:val="both"/>
        <w:rPr>
          <w:rFonts w:ascii="Tahoma" w:hAnsi="Tahoma" w:cs="Tahoma"/>
          <w:szCs w:val="20"/>
        </w:rPr>
      </w:pPr>
      <w:r w:rsidRPr="008C6826">
        <w:rPr>
          <w:rFonts w:ascii="Tahoma" w:hAnsi="Tahoma" w:cs="Tahoma"/>
          <w:b/>
          <w:szCs w:val="20"/>
        </w:rPr>
        <w:t>UJMA 2023: Izdelava izvedbenega načrta (IN) za Sanacijo odseka državne ceste G2-112/1255 Poljana – Ravne od km 2,660 do km 2,760</w:t>
      </w:r>
    </w:p>
    <w:p w14:paraId="02629F18" w14:textId="77777777" w:rsidR="00E813F4" w:rsidRPr="00A11F59" w:rsidRDefault="00E813F4" w:rsidP="00E813F4">
      <w:pPr>
        <w:pStyle w:val="Konnaopomba-besedilo"/>
        <w:jc w:val="both"/>
        <w:rPr>
          <w:rFonts w:ascii="Tahoma" w:hAnsi="Tahoma" w:cs="Tahoma"/>
          <w:color w:val="00B0F0"/>
          <w:szCs w:val="20"/>
        </w:rPr>
      </w:pPr>
    </w:p>
    <w:p w14:paraId="1C7E0874" w14:textId="0C4D357D"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8"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 xml:space="preserve">zadeve </w:t>
      </w:r>
      <w:r w:rsidR="00D3271C" w:rsidRPr="00D3271C">
        <w:rPr>
          <w:rFonts w:ascii="Tahoma" w:hAnsi="Tahoma" w:cs="Tahoma"/>
          <w:sz w:val="20"/>
          <w:szCs w:val="20"/>
          <w:shd w:val="clear" w:color="auto" w:fill="FFFFFF"/>
        </w:rPr>
        <w:t>43001-23/2024</w:t>
      </w:r>
      <w:r w:rsidR="00485FE0" w:rsidRPr="00485FE0">
        <w:rPr>
          <w:rFonts w:ascii="Tahoma" w:hAnsi="Tahoma" w:cs="Tahoma"/>
          <w:color w:val="333333"/>
          <w:sz w:val="20"/>
          <w:szCs w:val="20"/>
          <w:shd w:val="clear" w:color="auto" w:fill="FFFFFF"/>
        </w:rPr>
        <w:t>.</w:t>
      </w:r>
    </w:p>
    <w:p w14:paraId="2A170E7B" w14:textId="77777777" w:rsidR="00556816" w:rsidRDefault="00556816" w:rsidP="002B0ED1">
      <w:pPr>
        <w:jc w:val="both"/>
        <w:rPr>
          <w:rFonts w:ascii="Tahoma" w:hAnsi="Tahoma" w:cs="Tahoma"/>
          <w:sz w:val="20"/>
          <w:szCs w:val="20"/>
        </w:rPr>
      </w:pPr>
    </w:p>
    <w:p w14:paraId="519341F9" w14:textId="77777777"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1956DDA1" w14:textId="77777777" w:rsidR="009C409F" w:rsidRPr="00E270A7" w:rsidRDefault="009C409F" w:rsidP="00A600A9">
      <w:pPr>
        <w:widowControl w:val="0"/>
        <w:spacing w:before="60" w:line="254" w:lineRule="atLeast"/>
        <w:jc w:val="both"/>
        <w:rPr>
          <w:rFonts w:ascii="Tahoma" w:hAnsi="Tahoma" w:cs="Tahoma"/>
          <w:sz w:val="20"/>
          <w:szCs w:val="20"/>
          <w:shd w:val="clear" w:color="auto" w:fill="FFFFFF"/>
        </w:rPr>
      </w:pPr>
    </w:p>
    <w:p w14:paraId="348119BE" w14:textId="77777777" w:rsidR="009C409F" w:rsidRPr="00E270A7" w:rsidRDefault="009C409F" w:rsidP="00A600A9">
      <w:pPr>
        <w:widowControl w:val="0"/>
        <w:spacing w:before="60" w:line="254" w:lineRule="atLeast"/>
        <w:jc w:val="both"/>
        <w:rPr>
          <w:rFonts w:ascii="Tahoma" w:hAnsi="Tahoma" w:cs="Tahoma"/>
          <w:sz w:val="20"/>
          <w:szCs w:val="20"/>
          <w:shd w:val="clear" w:color="auto" w:fill="FFFFFF"/>
        </w:rPr>
      </w:pPr>
    </w:p>
    <w:p w14:paraId="57C566F6" w14:textId="77777777" w:rsidR="00A600A9" w:rsidRPr="00E270A7" w:rsidRDefault="009C409F" w:rsidP="00A600A9">
      <w:pPr>
        <w:widowControl w:val="0"/>
        <w:spacing w:before="60" w:line="254" w:lineRule="atLeast"/>
        <w:jc w:val="both"/>
        <w:rPr>
          <w:rFonts w:ascii="Tahoma" w:hAnsi="Tahoma" w:cs="Tahoma"/>
          <w:sz w:val="20"/>
          <w:szCs w:val="20"/>
          <w:shd w:val="clear" w:color="auto" w:fill="FFFFFF"/>
        </w:rPr>
      </w:pPr>
      <w:r w:rsidRPr="00E270A7">
        <w:rPr>
          <w:rFonts w:ascii="Tahoma" w:hAnsi="Tahoma" w:cs="Tahoma"/>
          <w:sz w:val="20"/>
          <w:szCs w:val="20"/>
          <w:shd w:val="clear" w:color="auto" w:fill="FFFFFF"/>
        </w:rPr>
        <w:t xml:space="preserve">Predvidena je izdelava </w:t>
      </w:r>
      <w:r w:rsidR="00A600A9" w:rsidRPr="00E270A7">
        <w:rPr>
          <w:rFonts w:ascii="Tahoma" w:hAnsi="Tahoma" w:cs="Tahoma"/>
          <w:sz w:val="20"/>
          <w:szCs w:val="20"/>
          <w:shd w:val="clear" w:color="auto" w:fill="FFFFFF"/>
        </w:rPr>
        <w:t xml:space="preserve">Izvedbenega načrta (IN) za sanacijo </w:t>
      </w:r>
      <w:r w:rsidRPr="00E270A7">
        <w:rPr>
          <w:rFonts w:ascii="Tahoma" w:hAnsi="Tahoma" w:cs="Tahoma"/>
          <w:sz w:val="20"/>
          <w:szCs w:val="20"/>
          <w:shd w:val="clear" w:color="auto" w:fill="FFFFFF"/>
        </w:rPr>
        <w:t>poškodb cestnega telesa</w:t>
      </w:r>
      <w:r w:rsidR="00A600A9" w:rsidRPr="00E270A7">
        <w:rPr>
          <w:rFonts w:ascii="Tahoma" w:hAnsi="Tahoma" w:cs="Tahoma"/>
          <w:sz w:val="20"/>
          <w:szCs w:val="20"/>
          <w:shd w:val="clear" w:color="auto" w:fill="FFFFFF"/>
        </w:rPr>
        <w:t xml:space="preserve"> cesti G2-112/1255 Poljana – Ravne</w:t>
      </w:r>
      <w:r w:rsidRPr="00E270A7">
        <w:rPr>
          <w:rFonts w:ascii="Tahoma" w:hAnsi="Tahoma" w:cs="Tahoma"/>
          <w:sz w:val="20"/>
          <w:szCs w:val="20"/>
          <w:shd w:val="clear" w:color="auto" w:fill="FFFFFF"/>
        </w:rPr>
        <w:t>,</w:t>
      </w:r>
      <w:r w:rsidR="00A600A9" w:rsidRPr="00E270A7">
        <w:rPr>
          <w:rFonts w:ascii="Tahoma" w:hAnsi="Tahoma" w:cs="Tahoma"/>
          <w:sz w:val="20"/>
          <w:szCs w:val="20"/>
          <w:shd w:val="clear" w:color="auto" w:fill="FFFFFF"/>
        </w:rPr>
        <w:t xml:space="preserve"> ki so nastale v avgustu 2023, kot posledica izrednih dogodkov – velikih poplav</w:t>
      </w:r>
      <w:r w:rsidRPr="00E270A7">
        <w:rPr>
          <w:rFonts w:ascii="Tahoma" w:hAnsi="Tahoma" w:cs="Tahoma"/>
          <w:sz w:val="20"/>
          <w:szCs w:val="20"/>
          <w:shd w:val="clear" w:color="auto" w:fill="FFFFFF"/>
        </w:rPr>
        <w:t>,</w:t>
      </w:r>
      <w:r w:rsidR="00A600A9" w:rsidRPr="00E270A7">
        <w:rPr>
          <w:rFonts w:ascii="Tahoma" w:hAnsi="Tahoma" w:cs="Tahoma"/>
          <w:sz w:val="20"/>
          <w:szCs w:val="20"/>
          <w:shd w:val="clear" w:color="auto" w:fill="FFFFFF"/>
        </w:rPr>
        <w:t xml:space="preserve"> ki so med drugim na predmetnem odseku purušile obstoječo podporno konstrukcijo od km 2,660 do km 2,760 med cesto in strugo vodotoka Meža. Zaradi bočne erozije reke Meže je posledično poškodovano cestno telo, promet je začasno urejen enosmerno s semaforskim vodenjem.</w:t>
      </w:r>
    </w:p>
    <w:p w14:paraId="4B0BDC82" w14:textId="77777777" w:rsidR="00A600A9" w:rsidRPr="00E270A7" w:rsidRDefault="00E270A7" w:rsidP="00A600A9">
      <w:pPr>
        <w:widowControl w:val="0"/>
        <w:spacing w:before="60" w:line="254" w:lineRule="atLeast"/>
        <w:jc w:val="both"/>
        <w:rPr>
          <w:rFonts w:ascii="Tahoma" w:hAnsi="Tahoma" w:cs="Tahoma"/>
          <w:sz w:val="20"/>
          <w:szCs w:val="20"/>
          <w:shd w:val="clear" w:color="auto" w:fill="FFFFFF"/>
        </w:rPr>
      </w:pPr>
      <w:r w:rsidRPr="00E270A7">
        <w:rPr>
          <w:rFonts w:ascii="Tahoma" w:hAnsi="Tahoma" w:cs="Tahoma"/>
          <w:sz w:val="20"/>
          <w:szCs w:val="20"/>
          <w:shd w:val="clear" w:color="auto" w:fill="FFFFFF"/>
        </w:rPr>
        <w:t>Z IZ (izvedenim načrtom)</w:t>
      </w:r>
      <w:r w:rsidR="009C409F" w:rsidRPr="00E270A7">
        <w:rPr>
          <w:rFonts w:ascii="Tahoma" w:hAnsi="Tahoma" w:cs="Tahoma"/>
          <w:sz w:val="20"/>
          <w:szCs w:val="20"/>
          <w:shd w:val="clear" w:color="auto" w:fill="FFFFFF"/>
        </w:rPr>
        <w:t xml:space="preserve"> se bodo sanirale poškodbe na predmetni državni cesti, ki so nastale po ujmi avgusta 2023, s čimer se bo izboljšala prometna varnost na navedenem odseku.</w:t>
      </w:r>
    </w:p>
    <w:p w14:paraId="21174BB5" w14:textId="77777777" w:rsidR="00A600A9" w:rsidRDefault="00A600A9" w:rsidP="00A600A9">
      <w:pPr>
        <w:widowControl w:val="0"/>
        <w:spacing w:before="60" w:line="254" w:lineRule="atLeast"/>
        <w:jc w:val="both"/>
        <w:rPr>
          <w:rFonts w:ascii="Tahoma" w:hAnsi="Tahoma" w:cs="Tahoma"/>
          <w:color w:val="FF0000"/>
          <w:sz w:val="20"/>
          <w:szCs w:val="20"/>
          <w:shd w:val="clear" w:color="auto" w:fill="FFFFFF"/>
        </w:rPr>
      </w:pPr>
    </w:p>
    <w:sectPr w:rsidR="00A600A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CA75" w14:textId="77777777" w:rsidR="00690071" w:rsidRDefault="00690071">
      <w:r>
        <w:separator/>
      </w:r>
    </w:p>
  </w:endnote>
  <w:endnote w:type="continuationSeparator" w:id="0">
    <w:p w14:paraId="221EADE2" w14:textId="77777777" w:rsidR="00690071" w:rsidRDefault="006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7DD4"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BA05"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F19E220" w14:textId="77777777">
      <w:trPr>
        <w:cantSplit/>
        <w:trHeight w:val="785"/>
      </w:trPr>
      <w:tc>
        <w:tcPr>
          <w:tcW w:w="3614" w:type="dxa"/>
          <w:tcBorders>
            <w:top w:val="single" w:sz="4" w:space="0" w:color="auto"/>
          </w:tcBorders>
          <w:vAlign w:val="center"/>
        </w:tcPr>
        <w:p w14:paraId="0DEB02E6" w14:textId="77777777" w:rsidR="00E813F4" w:rsidRDefault="00E813F4">
          <w:pPr>
            <w:pStyle w:val="Telobesedila"/>
            <w:rPr>
              <w:sz w:val="16"/>
            </w:rPr>
          </w:pPr>
        </w:p>
      </w:tc>
      <w:tc>
        <w:tcPr>
          <w:tcW w:w="956" w:type="dxa"/>
          <w:tcBorders>
            <w:top w:val="single" w:sz="4" w:space="0" w:color="auto"/>
          </w:tcBorders>
          <w:vAlign w:val="center"/>
        </w:tcPr>
        <w:p w14:paraId="0BDAE40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76BD742" w14:textId="77777777" w:rsidR="00E813F4" w:rsidRDefault="00E813F4">
          <w:pPr>
            <w:pStyle w:val="Noga"/>
            <w:rPr>
              <w:sz w:val="16"/>
            </w:rPr>
          </w:pPr>
        </w:p>
      </w:tc>
      <w:tc>
        <w:tcPr>
          <w:tcW w:w="3240" w:type="dxa"/>
          <w:tcBorders>
            <w:top w:val="single" w:sz="4" w:space="0" w:color="auto"/>
          </w:tcBorders>
          <w:vAlign w:val="center"/>
        </w:tcPr>
        <w:p w14:paraId="2F2DE794"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6F04926E" w14:textId="77777777" w:rsidR="00E813F4" w:rsidRDefault="00E813F4">
    <w:pPr>
      <w:pStyle w:val="Noga"/>
      <w:rPr>
        <w:rFonts w:ascii="Arial" w:hAnsi="Arial"/>
        <w:sz w:val="2"/>
        <w:lang w:val="en-US"/>
      </w:rPr>
    </w:pPr>
  </w:p>
  <w:p w14:paraId="1D7277A1"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79C" w14:textId="77777777" w:rsidR="00E813F4" w:rsidRDefault="00E813F4" w:rsidP="002507C2">
    <w:pPr>
      <w:pStyle w:val="Noga"/>
      <w:ind w:firstLine="540"/>
    </w:pPr>
    <w:r>
      <w:t xml:space="preserve">  </w:t>
    </w:r>
    <w:r w:rsidR="00FB2FA4" w:rsidRPr="00643501">
      <w:rPr>
        <w:noProof/>
        <w:lang w:eastAsia="sl-SI"/>
      </w:rPr>
      <w:drawing>
        <wp:inline distT="0" distB="0" distL="0" distR="0" wp14:anchorId="43D88959" wp14:editId="6519EEE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2EEDF585" wp14:editId="79F0C9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2573146E" wp14:editId="4AE380A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E972568"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287C" w14:textId="77777777" w:rsidR="00690071" w:rsidRDefault="00690071">
      <w:r>
        <w:separator/>
      </w:r>
    </w:p>
  </w:footnote>
  <w:footnote w:type="continuationSeparator" w:id="0">
    <w:p w14:paraId="67CE45B9" w14:textId="77777777" w:rsidR="00690071" w:rsidRDefault="006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5D39"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A945"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86EE" w14:textId="77777777" w:rsidR="00DB7CDA" w:rsidRDefault="00FB2FA4">
    <w:pPr>
      <w:pStyle w:val="Glava"/>
    </w:pPr>
    <w:r>
      <w:rPr>
        <w:noProof/>
        <w:lang w:eastAsia="sl-SI"/>
      </w:rPr>
      <w:drawing>
        <wp:anchor distT="0" distB="0" distL="114300" distR="114300" simplePos="0" relativeHeight="251657728" behindDoc="1" locked="0" layoutInCell="1" allowOverlap="1" wp14:anchorId="23881CFC" wp14:editId="37CCB8C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0928CA"/>
    <w:rsid w:val="001836BB"/>
    <w:rsid w:val="001E4A57"/>
    <w:rsid w:val="00216549"/>
    <w:rsid w:val="002507C2"/>
    <w:rsid w:val="00290551"/>
    <w:rsid w:val="002B0ED1"/>
    <w:rsid w:val="002B2762"/>
    <w:rsid w:val="003133A6"/>
    <w:rsid w:val="003560E2"/>
    <w:rsid w:val="003579C0"/>
    <w:rsid w:val="003B7EC2"/>
    <w:rsid w:val="00424A5A"/>
    <w:rsid w:val="0044323F"/>
    <w:rsid w:val="004531A0"/>
    <w:rsid w:val="0048116D"/>
    <w:rsid w:val="00485FE0"/>
    <w:rsid w:val="004A2481"/>
    <w:rsid w:val="004B34B5"/>
    <w:rsid w:val="004D1889"/>
    <w:rsid w:val="004E10B3"/>
    <w:rsid w:val="004E5EC6"/>
    <w:rsid w:val="00556816"/>
    <w:rsid w:val="00634B0D"/>
    <w:rsid w:val="00636852"/>
    <w:rsid w:val="00637BE6"/>
    <w:rsid w:val="006826EA"/>
    <w:rsid w:val="00690071"/>
    <w:rsid w:val="00744EFC"/>
    <w:rsid w:val="007833E8"/>
    <w:rsid w:val="007D21EC"/>
    <w:rsid w:val="00802EDE"/>
    <w:rsid w:val="00875686"/>
    <w:rsid w:val="008757A1"/>
    <w:rsid w:val="008C6826"/>
    <w:rsid w:val="00955715"/>
    <w:rsid w:val="009B1FD9"/>
    <w:rsid w:val="009C409F"/>
    <w:rsid w:val="00A05C73"/>
    <w:rsid w:val="00A11F59"/>
    <w:rsid w:val="00A17575"/>
    <w:rsid w:val="00A600A9"/>
    <w:rsid w:val="00AC1BB2"/>
    <w:rsid w:val="00AD3747"/>
    <w:rsid w:val="00CC4615"/>
    <w:rsid w:val="00D3271C"/>
    <w:rsid w:val="00D35B36"/>
    <w:rsid w:val="00D4256E"/>
    <w:rsid w:val="00D86784"/>
    <w:rsid w:val="00DB7CDA"/>
    <w:rsid w:val="00E270A7"/>
    <w:rsid w:val="00E51016"/>
    <w:rsid w:val="00E66D5B"/>
    <w:rsid w:val="00E813F4"/>
    <w:rsid w:val="00E95C6D"/>
    <w:rsid w:val="00EA1375"/>
    <w:rsid w:val="00EE2516"/>
    <w:rsid w:val="00F352E5"/>
    <w:rsid w:val="00FA1E40"/>
    <w:rsid w:val="00FB2FA4"/>
    <w:rsid w:val="00FF5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CAC92"/>
  <w15:docId w15:val="{D09FF534-565F-4DC4-B405-85D3FC4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Standard APA"/>
</file>

<file path=customXml/itemProps1.xml><?xml version="1.0" encoding="utf-8"?>
<ds:datastoreItem xmlns:ds="http://schemas.openxmlformats.org/officeDocument/2006/customXml" ds:itemID="{22B10987-694D-4589-A63D-BF988E96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1354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6</cp:revision>
  <cp:lastPrinted>2023-01-23T13:12:00Z</cp:lastPrinted>
  <dcterms:created xsi:type="dcterms:W3CDTF">2024-02-22T09:46:00Z</dcterms:created>
  <dcterms:modified xsi:type="dcterms:W3CDTF">2024-03-04T07:38:00Z</dcterms:modified>
</cp:coreProperties>
</file>